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CFF1" w14:textId="77777777" w:rsidR="008F6905" w:rsidRPr="007F2FAE" w:rsidRDefault="008F6905" w:rsidP="008F690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2C321DE1" w14:textId="27263A0E" w:rsidR="008F6905" w:rsidRPr="007F2FAE" w:rsidRDefault="008F6905" w:rsidP="008F690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7F2FAE">
        <w:rPr>
          <w:rFonts w:cstheme="minorHAnsi"/>
          <w:sz w:val="24"/>
          <w:szCs w:val="24"/>
        </w:rPr>
        <w:t xml:space="preserve">Rzeszów, dnia </w:t>
      </w:r>
      <w:r w:rsidR="007F2FAE" w:rsidRPr="007F2FAE">
        <w:rPr>
          <w:rFonts w:cstheme="minorHAnsi"/>
          <w:sz w:val="24"/>
          <w:szCs w:val="24"/>
        </w:rPr>
        <w:t>1</w:t>
      </w:r>
      <w:r w:rsidR="00811DAC">
        <w:rPr>
          <w:rFonts w:cstheme="minorHAnsi"/>
          <w:sz w:val="24"/>
          <w:szCs w:val="24"/>
        </w:rPr>
        <w:t>2</w:t>
      </w:r>
      <w:r w:rsidRPr="007F2FAE">
        <w:rPr>
          <w:rFonts w:cstheme="minorHAnsi"/>
          <w:sz w:val="24"/>
          <w:szCs w:val="24"/>
        </w:rPr>
        <w:t xml:space="preserve"> </w:t>
      </w:r>
      <w:r w:rsidR="007F2FAE" w:rsidRPr="007F2FAE">
        <w:rPr>
          <w:rFonts w:cstheme="minorHAnsi"/>
          <w:sz w:val="24"/>
          <w:szCs w:val="24"/>
        </w:rPr>
        <w:t>październik</w:t>
      </w:r>
      <w:r w:rsidR="00A44A5F" w:rsidRPr="007F2FAE">
        <w:rPr>
          <w:rFonts w:cstheme="minorHAnsi"/>
          <w:sz w:val="24"/>
          <w:szCs w:val="24"/>
        </w:rPr>
        <w:t>a</w:t>
      </w:r>
      <w:r w:rsidRPr="007F2FAE">
        <w:rPr>
          <w:rFonts w:cstheme="minorHAnsi"/>
          <w:sz w:val="24"/>
          <w:szCs w:val="24"/>
        </w:rPr>
        <w:t xml:space="preserve"> 2023 r. </w:t>
      </w:r>
    </w:p>
    <w:p w14:paraId="2EE75EF3" w14:textId="04EF8F0F" w:rsidR="00304744" w:rsidRPr="007F2FAE" w:rsidRDefault="008F6905" w:rsidP="003F373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F2FAE">
        <w:rPr>
          <w:rFonts w:cstheme="minorHAnsi"/>
          <w:b/>
          <w:sz w:val="24"/>
          <w:szCs w:val="24"/>
        </w:rPr>
        <w:t>ORA-O.15</w:t>
      </w:r>
      <w:r w:rsidR="00A9558C">
        <w:rPr>
          <w:rFonts w:cstheme="minorHAnsi"/>
          <w:b/>
          <w:sz w:val="24"/>
          <w:szCs w:val="24"/>
        </w:rPr>
        <w:t>2</w:t>
      </w:r>
      <w:r w:rsidRPr="007F2FAE">
        <w:rPr>
          <w:rFonts w:cstheme="minorHAnsi"/>
          <w:b/>
          <w:sz w:val="24"/>
          <w:szCs w:val="24"/>
        </w:rPr>
        <w:t>.</w:t>
      </w:r>
      <w:r w:rsidR="00A44A5F" w:rsidRPr="007F2FAE">
        <w:rPr>
          <w:rFonts w:cstheme="minorHAnsi"/>
          <w:b/>
          <w:sz w:val="24"/>
          <w:szCs w:val="24"/>
        </w:rPr>
        <w:t>23</w:t>
      </w:r>
      <w:r w:rsidRPr="007F2FAE">
        <w:rPr>
          <w:rFonts w:cstheme="minorHAnsi"/>
          <w:b/>
          <w:sz w:val="24"/>
          <w:szCs w:val="24"/>
        </w:rPr>
        <w:t>.2023</w:t>
      </w:r>
    </w:p>
    <w:p w14:paraId="0E2FBFD6" w14:textId="77777777" w:rsidR="00304744" w:rsidRPr="007F2FAE" w:rsidRDefault="00304744" w:rsidP="003F373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3A0875AD" w14:textId="77777777" w:rsidR="002D0E63" w:rsidRDefault="002D0E63" w:rsidP="00811DA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2D458A47" w14:textId="77777777" w:rsidR="00947FFE" w:rsidRDefault="00947FFE" w:rsidP="00811DA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441F04E8" w14:textId="77777777" w:rsidR="00947FFE" w:rsidRDefault="00947FFE" w:rsidP="00811DA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6D36A8E0" w14:textId="77777777" w:rsidR="00947FFE" w:rsidRPr="007F2FAE" w:rsidRDefault="00947FFE" w:rsidP="00811DA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1013F7D1" w14:textId="5CC01906" w:rsidR="007F2FAE" w:rsidRPr="007F2FAE" w:rsidRDefault="007F2FAE" w:rsidP="007F2F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  <w:lang w:eastAsia="pl-PL"/>
        </w:rPr>
      </w:pPr>
      <w:r w:rsidRPr="007F2FAE">
        <w:rPr>
          <w:rFonts w:cstheme="minorHAnsi"/>
          <w:sz w:val="24"/>
          <w:szCs w:val="24"/>
        </w:rPr>
        <w:t xml:space="preserve">W odpowiedzi na petycję w sprawie </w:t>
      </w:r>
      <w:r>
        <w:rPr>
          <w:rFonts w:cstheme="minorHAnsi"/>
          <w:sz w:val="24"/>
          <w:szCs w:val="24"/>
        </w:rPr>
        <w:t>bazaru przy ul. Moniuszki w Rzeszowie</w:t>
      </w:r>
      <w:r w:rsidRPr="007F2FAE">
        <w:rPr>
          <w:rFonts w:cstheme="minorHAnsi"/>
          <w:sz w:val="24"/>
          <w:szCs w:val="24"/>
        </w:rPr>
        <w:t>,  na podstawie art. 13 ustawy z dnia 11 lipca 2014 r. o petycjach (Dz. U. z 2018 r., poz. 870) wyjaśniam, co następuje:</w:t>
      </w:r>
      <w:r w:rsidRPr="007F2FAE">
        <w:rPr>
          <w:rFonts w:cs="Calibri"/>
          <w:sz w:val="24"/>
          <w:szCs w:val="24"/>
          <w:lang w:eastAsia="pl-PL"/>
        </w:rPr>
        <w:t xml:space="preserve"> </w:t>
      </w:r>
    </w:p>
    <w:p w14:paraId="705A10AE" w14:textId="429F6787" w:rsidR="005D1CF7" w:rsidRDefault="005D1CF7" w:rsidP="005D1CF7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Przyszłość rzeszowskich targowisk jest tematem, który od dawna zajmuje jedno z ważniejszych miejsc na liście miejskich inwestycji. Prezydent Miasta Rzeszowa</w:t>
      </w:r>
      <w:r w:rsidR="00CB23A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wychodząc naprzeciw potrzebom mieszkańców, na początku roku zorganizował spotkanie z przedstawicielami kupców </w:t>
      </w:r>
      <w:r w:rsidRPr="0092011D">
        <w:rPr>
          <w:rFonts w:cstheme="minorHAnsi"/>
          <w:sz w:val="24"/>
          <w:szCs w:val="24"/>
        </w:rPr>
        <w:t>z miejskich targowisk</w:t>
      </w:r>
      <w:r>
        <w:rPr>
          <w:rFonts w:cstheme="minorHAnsi"/>
          <w:sz w:val="24"/>
          <w:szCs w:val="24"/>
        </w:rPr>
        <w:t xml:space="preserve">. Nawiązany w ten sposób dialog miał się przyczynić do współpracy w </w:t>
      </w:r>
      <w:r w:rsidRPr="0092011D">
        <w:rPr>
          <w:rFonts w:cstheme="minorHAnsi"/>
          <w:sz w:val="24"/>
          <w:szCs w:val="24"/>
        </w:rPr>
        <w:t>proces</w:t>
      </w:r>
      <w:r>
        <w:rPr>
          <w:rFonts w:cstheme="minorHAnsi"/>
          <w:sz w:val="24"/>
          <w:szCs w:val="24"/>
        </w:rPr>
        <w:t>ie</w:t>
      </w:r>
      <w:r w:rsidRPr="0092011D">
        <w:rPr>
          <w:rFonts w:cstheme="minorHAnsi"/>
          <w:sz w:val="24"/>
          <w:szCs w:val="24"/>
        </w:rPr>
        <w:t xml:space="preserve"> projektowania  przestrze</w:t>
      </w:r>
      <w:r>
        <w:rPr>
          <w:rFonts w:cstheme="minorHAnsi"/>
          <w:sz w:val="24"/>
          <w:szCs w:val="24"/>
        </w:rPr>
        <w:t>ni</w:t>
      </w:r>
      <w:r w:rsidRPr="0092011D">
        <w:rPr>
          <w:rFonts w:cstheme="minorHAnsi"/>
          <w:sz w:val="24"/>
          <w:szCs w:val="24"/>
        </w:rPr>
        <w:t xml:space="preserve"> handlow</w:t>
      </w:r>
      <w:r>
        <w:rPr>
          <w:rFonts w:cstheme="minorHAnsi"/>
          <w:sz w:val="24"/>
          <w:szCs w:val="24"/>
        </w:rPr>
        <w:t>ej</w:t>
      </w:r>
      <w:r w:rsidRPr="0092011D">
        <w:rPr>
          <w:rFonts w:cstheme="minorHAnsi"/>
          <w:sz w:val="24"/>
          <w:szCs w:val="24"/>
        </w:rPr>
        <w:t xml:space="preserve"> w Rzeszowie</w:t>
      </w:r>
      <w:r>
        <w:rPr>
          <w:rFonts w:cstheme="minorHAnsi"/>
          <w:sz w:val="24"/>
          <w:szCs w:val="24"/>
        </w:rPr>
        <w:t>.</w:t>
      </w:r>
    </w:p>
    <w:p w14:paraId="4A3ED39A" w14:textId="4CA28AD0" w:rsidR="005D1CF7" w:rsidRDefault="005D1CF7" w:rsidP="005D1CF7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spotkaniu, które odbyło się w dniu </w:t>
      </w:r>
      <w:r w:rsidRPr="0092011D">
        <w:rPr>
          <w:rFonts w:cstheme="minorHAnsi"/>
          <w:sz w:val="24"/>
          <w:szCs w:val="24"/>
        </w:rPr>
        <w:t>6 lut</w:t>
      </w:r>
      <w:r w:rsidR="00FA3E72">
        <w:rPr>
          <w:rFonts w:cstheme="minorHAnsi"/>
          <w:sz w:val="24"/>
          <w:szCs w:val="24"/>
        </w:rPr>
        <w:t>ego</w:t>
      </w:r>
      <w:r w:rsidRPr="0092011D">
        <w:rPr>
          <w:rFonts w:cstheme="minorHAnsi"/>
          <w:sz w:val="24"/>
          <w:szCs w:val="24"/>
        </w:rPr>
        <w:t xml:space="preserve"> 2023 r. w Teatrze „Maska”</w:t>
      </w:r>
      <w:r>
        <w:rPr>
          <w:rFonts w:cstheme="minorHAnsi"/>
          <w:sz w:val="24"/>
          <w:szCs w:val="24"/>
        </w:rPr>
        <w:t>, rzeszowscy k</w:t>
      </w:r>
      <w:r w:rsidRPr="009C35FD">
        <w:rPr>
          <w:rFonts w:cstheme="minorHAnsi"/>
          <w:sz w:val="24"/>
          <w:szCs w:val="24"/>
        </w:rPr>
        <w:t>upc</w:t>
      </w:r>
      <w:r>
        <w:rPr>
          <w:rFonts w:cstheme="minorHAnsi"/>
          <w:sz w:val="24"/>
          <w:szCs w:val="24"/>
        </w:rPr>
        <w:t xml:space="preserve">y </w:t>
      </w:r>
      <w:r w:rsidR="002D0E63">
        <w:rPr>
          <w:rFonts w:cs="Calibri"/>
          <w:sz w:val="24"/>
          <w:szCs w:val="24"/>
          <w:lang w:eastAsia="pl-PL"/>
        </w:rPr>
        <w:t xml:space="preserve">(również z placu przy ul. Moniuszki) </w:t>
      </w:r>
      <w:r>
        <w:rPr>
          <w:rFonts w:cstheme="minorHAnsi"/>
          <w:sz w:val="24"/>
          <w:szCs w:val="24"/>
        </w:rPr>
        <w:t>zostali poinformowani</w:t>
      </w:r>
      <w:r w:rsidRPr="009C35FD">
        <w:rPr>
          <w:rFonts w:cstheme="minorHAnsi"/>
          <w:sz w:val="24"/>
          <w:szCs w:val="24"/>
        </w:rPr>
        <w:t xml:space="preserve"> o otrzymaniu przez Miasto Rzeszów </w:t>
      </w:r>
      <w:r>
        <w:rPr>
          <w:rFonts w:cstheme="minorHAnsi"/>
          <w:sz w:val="24"/>
          <w:szCs w:val="24"/>
        </w:rPr>
        <w:t xml:space="preserve">kwoty w wysokości </w:t>
      </w:r>
      <w:r w:rsidRPr="009C35FD">
        <w:rPr>
          <w:rFonts w:cstheme="minorHAnsi"/>
          <w:sz w:val="24"/>
          <w:szCs w:val="24"/>
        </w:rPr>
        <w:t>1 mln złotych</w:t>
      </w:r>
      <w:r>
        <w:rPr>
          <w:rFonts w:cstheme="minorHAnsi"/>
          <w:sz w:val="24"/>
          <w:szCs w:val="24"/>
        </w:rPr>
        <w:t xml:space="preserve"> w ramach </w:t>
      </w:r>
      <w:r w:rsidRPr="009C35FD">
        <w:rPr>
          <w:rFonts w:cstheme="minorHAnsi"/>
          <w:sz w:val="24"/>
          <w:szCs w:val="24"/>
        </w:rPr>
        <w:t>grantu od Europejskiego Banku Inwestycyjnego</w:t>
      </w:r>
      <w:r>
        <w:rPr>
          <w:rFonts w:cstheme="minorHAnsi"/>
          <w:sz w:val="24"/>
          <w:szCs w:val="24"/>
        </w:rPr>
        <w:t>,</w:t>
      </w:r>
      <w:r w:rsidRPr="009C35FD">
        <w:rPr>
          <w:rFonts w:cstheme="minorHAnsi"/>
          <w:sz w:val="24"/>
          <w:szCs w:val="24"/>
        </w:rPr>
        <w:t xml:space="preserve"> </w:t>
      </w:r>
      <w:r w:rsidR="004441E8">
        <w:rPr>
          <w:rFonts w:cstheme="minorHAnsi"/>
          <w:sz w:val="24"/>
          <w:szCs w:val="24"/>
        </w:rPr>
        <w:br/>
      </w:r>
      <w:r w:rsidRPr="009C35FD">
        <w:rPr>
          <w:rFonts w:cstheme="minorHAnsi"/>
          <w:sz w:val="24"/>
          <w:szCs w:val="24"/>
        </w:rPr>
        <w:t xml:space="preserve">na działania koncepcyjne przy rewitalizacji zabytkowej Hali Targowej i całego obszaru w rejonie </w:t>
      </w:r>
      <w:r w:rsidR="002D0E63">
        <w:rPr>
          <w:rFonts w:cstheme="minorHAnsi"/>
          <w:sz w:val="24"/>
          <w:szCs w:val="24"/>
        </w:rPr>
        <w:br/>
      </w:r>
      <w:r w:rsidRPr="009C35FD">
        <w:rPr>
          <w:rFonts w:cstheme="minorHAnsi"/>
          <w:sz w:val="24"/>
          <w:szCs w:val="24"/>
        </w:rPr>
        <w:t xml:space="preserve">ul. Targowej, ul. Sobieskiego i ul. Gałęzowskiego. Rozmowy o potrzebie rewitalizacji zbudowanej </w:t>
      </w:r>
      <w:r w:rsidR="002D0E63">
        <w:rPr>
          <w:rFonts w:cstheme="minorHAnsi"/>
          <w:sz w:val="24"/>
          <w:szCs w:val="24"/>
        </w:rPr>
        <w:br/>
      </w:r>
      <w:r w:rsidRPr="009C35FD">
        <w:rPr>
          <w:rFonts w:cstheme="minorHAnsi"/>
          <w:sz w:val="24"/>
          <w:szCs w:val="24"/>
        </w:rPr>
        <w:t xml:space="preserve">w latach 50. </w:t>
      </w:r>
      <w:r>
        <w:rPr>
          <w:rFonts w:cstheme="minorHAnsi"/>
          <w:sz w:val="24"/>
          <w:szCs w:val="24"/>
        </w:rPr>
        <w:t>u</w:t>
      </w:r>
      <w:r w:rsidRPr="009C35FD">
        <w:rPr>
          <w:rFonts w:cstheme="minorHAnsi"/>
          <w:sz w:val="24"/>
          <w:szCs w:val="24"/>
        </w:rPr>
        <w:t>biegłego wieku Hali Targowej oraz przyległego do niej „</w:t>
      </w:r>
      <w:r>
        <w:rPr>
          <w:rFonts w:cstheme="minorHAnsi"/>
          <w:sz w:val="24"/>
          <w:szCs w:val="24"/>
        </w:rPr>
        <w:t xml:space="preserve">placu </w:t>
      </w:r>
      <w:r w:rsidRPr="009C35FD">
        <w:rPr>
          <w:rFonts w:cstheme="minorHAnsi"/>
          <w:sz w:val="24"/>
          <w:szCs w:val="24"/>
        </w:rPr>
        <w:t xml:space="preserve">zielonego” </w:t>
      </w:r>
      <w:r>
        <w:rPr>
          <w:rFonts w:cstheme="minorHAnsi"/>
          <w:sz w:val="24"/>
          <w:szCs w:val="24"/>
        </w:rPr>
        <w:t>trwają</w:t>
      </w:r>
      <w:r w:rsidRPr="009C35FD">
        <w:rPr>
          <w:rFonts w:cstheme="minorHAnsi"/>
          <w:sz w:val="24"/>
          <w:szCs w:val="24"/>
        </w:rPr>
        <w:t xml:space="preserve"> od wielu lat. Dzięki staraniom </w:t>
      </w:r>
      <w:r>
        <w:rPr>
          <w:rFonts w:cstheme="minorHAnsi"/>
          <w:sz w:val="24"/>
          <w:szCs w:val="24"/>
        </w:rPr>
        <w:t xml:space="preserve">Prezydenta </w:t>
      </w:r>
      <w:r w:rsidRPr="009C35FD">
        <w:rPr>
          <w:rFonts w:cstheme="minorHAnsi"/>
          <w:sz w:val="24"/>
          <w:szCs w:val="24"/>
        </w:rPr>
        <w:t>Miasta</w:t>
      </w:r>
      <w:r>
        <w:rPr>
          <w:rFonts w:cstheme="minorHAnsi"/>
          <w:sz w:val="24"/>
          <w:szCs w:val="24"/>
        </w:rPr>
        <w:t xml:space="preserve"> Rzeszowa</w:t>
      </w:r>
      <w:r w:rsidRPr="009C35FD">
        <w:rPr>
          <w:rFonts w:cstheme="minorHAnsi"/>
          <w:sz w:val="24"/>
          <w:szCs w:val="24"/>
        </w:rPr>
        <w:t>, udało się pozyskać środki, które na przestrzeni najbliższych lat mają pozwolić na stworzenie kompleksowego planu użytkowo – funkcjonalnego oraz studium wykonalności.</w:t>
      </w:r>
      <w:r>
        <w:rPr>
          <w:rFonts w:cstheme="minorHAnsi"/>
          <w:sz w:val="24"/>
          <w:szCs w:val="24"/>
        </w:rPr>
        <w:t xml:space="preserve"> </w:t>
      </w:r>
      <w:r w:rsidRPr="00CC7E4F">
        <w:rPr>
          <w:rFonts w:cstheme="minorHAnsi"/>
          <w:sz w:val="24"/>
          <w:szCs w:val="24"/>
        </w:rPr>
        <w:t xml:space="preserve">Obydwa te miejsca mają przejść przeobrażenie zachowując jednocześnie swój handlowy charakter. Będą to główne tereny targowe w ścisłym centrum miasta, które spełnią wymagania Rzeszowian w kwestii zabezpieczenia miejsc przeznaczonych do handlu. </w:t>
      </w:r>
    </w:p>
    <w:p w14:paraId="51E0791D" w14:textId="39DF0897" w:rsidR="007F2FAE" w:rsidRDefault="007F2FAE" w:rsidP="007F2F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  <w:lang w:eastAsia="pl-PL"/>
        </w:rPr>
      </w:pPr>
      <w:r w:rsidRPr="007F2FAE">
        <w:rPr>
          <w:rFonts w:cs="Calibri"/>
          <w:sz w:val="24"/>
          <w:szCs w:val="24"/>
          <w:lang w:eastAsia="pl-PL"/>
        </w:rPr>
        <w:t>Niezależnie od powyższego informuję, że trwają przygotowania do budowy Podkarpackiego Centrum Lekkiej Atletyki. Właścicielem działek niezbędnych do zakończenia tej inwestycji jest prywatny podmiot, który w toku prowadzanych rozmów wskazał, że jest zainteresowany zamianą nieruchomości stanowiących jego własność na teren gminny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7F2FAE">
        <w:rPr>
          <w:rFonts w:cs="Calibri"/>
          <w:sz w:val="24"/>
          <w:szCs w:val="24"/>
          <w:lang w:eastAsia="pl-PL"/>
        </w:rPr>
        <w:t>zlokalizowany przy ul. Moniuszki.</w:t>
      </w:r>
    </w:p>
    <w:p w14:paraId="5B18AABD" w14:textId="77777777" w:rsidR="00811DAC" w:rsidRPr="007F2FAE" w:rsidRDefault="00811DAC" w:rsidP="007F2F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  <w:lang w:eastAsia="pl-PL"/>
        </w:rPr>
      </w:pPr>
    </w:p>
    <w:p w14:paraId="63BAD141" w14:textId="152F35C6" w:rsidR="002D0E63" w:rsidRDefault="007F2FAE" w:rsidP="007F2F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  <w:lang w:eastAsia="pl-PL"/>
        </w:rPr>
      </w:pPr>
      <w:r w:rsidRPr="007F2FAE">
        <w:rPr>
          <w:rFonts w:cs="Calibri"/>
          <w:sz w:val="24"/>
          <w:szCs w:val="24"/>
          <w:lang w:eastAsia="pl-PL"/>
        </w:rPr>
        <w:lastRenderedPageBreak/>
        <w:t xml:space="preserve">Podejmowanie uchwał w sprawie zamiany nieruchomości stanowiących własność gminy należy do wyłącznej kompetencji organu stanowiącego jednostki samorządu terytorialnego, dlatego też projekt uchwały </w:t>
      </w:r>
      <w:r w:rsidR="005D1CF7">
        <w:rPr>
          <w:rFonts w:cs="Calibri"/>
          <w:sz w:val="24"/>
          <w:szCs w:val="24"/>
          <w:lang w:eastAsia="pl-PL"/>
        </w:rPr>
        <w:t>dotyczący przyszłości nieruchomości</w:t>
      </w:r>
      <w:r w:rsidR="004441E8">
        <w:rPr>
          <w:rFonts w:cs="Calibri"/>
          <w:sz w:val="24"/>
          <w:szCs w:val="24"/>
          <w:lang w:eastAsia="pl-PL"/>
        </w:rPr>
        <w:t>,</w:t>
      </w:r>
      <w:r w:rsidR="005D1CF7">
        <w:rPr>
          <w:rFonts w:cs="Calibri"/>
          <w:sz w:val="24"/>
          <w:szCs w:val="24"/>
          <w:lang w:eastAsia="pl-PL"/>
        </w:rPr>
        <w:t xml:space="preserve"> na której zlokalizowany jest plac targowy „Balcerek” </w:t>
      </w:r>
      <w:r w:rsidR="00FA3E72">
        <w:rPr>
          <w:rFonts w:cs="Calibri"/>
          <w:sz w:val="24"/>
          <w:szCs w:val="24"/>
          <w:lang w:eastAsia="pl-PL"/>
        </w:rPr>
        <w:t>skierowan</w:t>
      </w:r>
      <w:r w:rsidR="002D0E63">
        <w:rPr>
          <w:rFonts w:cs="Calibri"/>
          <w:sz w:val="24"/>
          <w:szCs w:val="24"/>
          <w:lang w:eastAsia="pl-PL"/>
        </w:rPr>
        <w:t>o</w:t>
      </w:r>
      <w:r w:rsidR="00FA3E72">
        <w:rPr>
          <w:rFonts w:cs="Calibri"/>
          <w:sz w:val="24"/>
          <w:szCs w:val="24"/>
          <w:lang w:eastAsia="pl-PL"/>
        </w:rPr>
        <w:t xml:space="preserve"> </w:t>
      </w:r>
      <w:r w:rsidRPr="007F2FAE">
        <w:rPr>
          <w:rFonts w:cs="Calibri"/>
          <w:sz w:val="24"/>
          <w:szCs w:val="24"/>
          <w:lang w:eastAsia="pl-PL"/>
        </w:rPr>
        <w:t>pod obrady Rady Miasta Rzeszowa. P</w:t>
      </w:r>
      <w:r w:rsidR="002D0E63">
        <w:rPr>
          <w:rFonts w:cs="Calibri"/>
          <w:sz w:val="24"/>
          <w:szCs w:val="24"/>
          <w:lang w:eastAsia="pl-PL"/>
        </w:rPr>
        <w:t>rzedmiotowy p</w:t>
      </w:r>
      <w:r w:rsidRPr="007F2FAE">
        <w:rPr>
          <w:rFonts w:cs="Calibri"/>
          <w:sz w:val="24"/>
          <w:szCs w:val="24"/>
          <w:lang w:eastAsia="pl-PL"/>
        </w:rPr>
        <w:t xml:space="preserve">rojekt został podany do publicznej wiadomości poprzez zamieszczenie go w porządku obrad sesji Rady Miasta Rzeszowa, publikowanym w Biuletynie Informacji Publicznej Miasta Rzeszowa, w związku z czym wszyscy zainteresowani mogli się bez trudu zapoznać z jego treścią. Projekt uchwały był omawiany na posiedzeniu Komisji Gospodarki Komunalnej, która zaopiniowała go negatywnie, natomiast na sesji w dniu 26 września 2023 r. Rada Miasta Rzeszowa przyjęła wniosek o zdjęcie </w:t>
      </w:r>
      <w:r w:rsidR="005D1CF7">
        <w:rPr>
          <w:rFonts w:cs="Calibri"/>
          <w:sz w:val="24"/>
          <w:szCs w:val="24"/>
          <w:lang w:eastAsia="pl-PL"/>
        </w:rPr>
        <w:br/>
      </w:r>
      <w:r w:rsidRPr="007F2FAE">
        <w:rPr>
          <w:rFonts w:cs="Calibri"/>
          <w:sz w:val="24"/>
          <w:szCs w:val="24"/>
          <w:lang w:eastAsia="pl-PL"/>
        </w:rPr>
        <w:t xml:space="preserve">z porządku obrad punktu dotyczącego głosowania nad projektem uchwały. </w:t>
      </w:r>
    </w:p>
    <w:p w14:paraId="611CB38D" w14:textId="1A7F6218" w:rsidR="002D0E63" w:rsidRDefault="002D0E63" w:rsidP="002D0E63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Należy również podkreślić, że bazar na </w:t>
      </w:r>
      <w:r w:rsidR="009C7986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placu Balcerowicza</w:t>
      </w:r>
      <w:r w:rsidR="009C7986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od samego początku miał status targowiska tymczasowego</w:t>
      </w:r>
      <w:r w:rsidRPr="00137EA7">
        <w:rPr>
          <w:rFonts w:cstheme="minorHAnsi"/>
          <w:sz w:val="24"/>
          <w:szCs w:val="24"/>
        </w:rPr>
        <w:t>. Zarówno handlowcy, jak i mieszkańcy miasta musieli więc brać pod uwagę ewentualne zmiany planu zagospodarowania tego terenu w przyszłości.</w:t>
      </w:r>
    </w:p>
    <w:p w14:paraId="252123A2" w14:textId="77777777" w:rsidR="002D0E63" w:rsidRDefault="002D0E63" w:rsidP="002D0E63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  <w:r w:rsidRPr="00832BA5">
        <w:rPr>
          <w:rFonts w:cstheme="minorHAnsi"/>
          <w:sz w:val="24"/>
          <w:szCs w:val="24"/>
        </w:rPr>
        <w:t>Należy podkreślić, iż planując przyszłe inwestycje, władze miasta Rzeszowa, starają się pogodzić wszystkie słuszne interesy mieszkańców</w:t>
      </w:r>
      <w:r>
        <w:rPr>
          <w:rFonts w:cstheme="minorHAnsi"/>
          <w:sz w:val="24"/>
          <w:szCs w:val="24"/>
        </w:rPr>
        <w:t>,</w:t>
      </w:r>
      <w:r w:rsidRPr="00832B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wychodzą</w:t>
      </w:r>
      <w:r w:rsidRPr="00832BA5">
        <w:rPr>
          <w:rFonts w:cstheme="minorHAnsi"/>
          <w:sz w:val="24"/>
          <w:szCs w:val="24"/>
        </w:rPr>
        <w:t xml:space="preserve"> naprzeciw ich uzasadnionym potrzebom</w:t>
      </w:r>
      <w:r>
        <w:rPr>
          <w:rFonts w:cstheme="minorHAnsi"/>
          <w:sz w:val="24"/>
          <w:szCs w:val="24"/>
        </w:rPr>
        <w:t>, ale również biorą pod uwagę nieuniknione zmiany i wyzwania z jakimi wiąże się szybki rozwój  nowoczesnego miasta, jakim jest Rzeszów</w:t>
      </w:r>
      <w:r w:rsidRPr="00832BA5">
        <w:rPr>
          <w:rFonts w:cstheme="minorHAnsi"/>
          <w:sz w:val="24"/>
          <w:szCs w:val="24"/>
        </w:rPr>
        <w:t>.</w:t>
      </w:r>
    </w:p>
    <w:p w14:paraId="7730B6DE" w14:textId="77777777" w:rsidR="002D0E63" w:rsidRDefault="002D0E63" w:rsidP="007F2F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  <w:lang w:eastAsia="pl-PL"/>
        </w:rPr>
      </w:pPr>
    </w:p>
    <w:p w14:paraId="059B6540" w14:textId="303C0253" w:rsidR="005D50F3" w:rsidRPr="007F2FAE" w:rsidRDefault="005D50F3" w:rsidP="002D0E6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05BCB225" w14:textId="77777777" w:rsidR="005D50F3" w:rsidRPr="007F2FAE" w:rsidRDefault="005D50F3" w:rsidP="005D50F3">
      <w:pPr>
        <w:pStyle w:val="Bezodstpw"/>
        <w:spacing w:line="360" w:lineRule="auto"/>
        <w:ind w:left="4395" w:firstLine="567"/>
        <w:jc w:val="both"/>
        <w:rPr>
          <w:rFonts w:cstheme="minorHAnsi"/>
          <w:b/>
          <w:sz w:val="24"/>
          <w:szCs w:val="24"/>
        </w:rPr>
      </w:pPr>
    </w:p>
    <w:p w14:paraId="5A841BC7" w14:textId="77777777" w:rsidR="007F2FAE" w:rsidRPr="007F2FAE" w:rsidRDefault="007F2FAE" w:rsidP="007F2FAE">
      <w:pPr>
        <w:spacing w:after="0"/>
        <w:ind w:firstLine="4820"/>
        <w:jc w:val="center"/>
        <w:rPr>
          <w:rFonts w:cstheme="minorHAnsi"/>
          <w:b/>
          <w:i/>
          <w:sz w:val="24"/>
          <w:szCs w:val="24"/>
        </w:rPr>
      </w:pPr>
      <w:r w:rsidRPr="007F2FAE">
        <w:rPr>
          <w:rFonts w:cstheme="minorHAnsi"/>
          <w:b/>
          <w:i/>
          <w:sz w:val="24"/>
          <w:szCs w:val="24"/>
        </w:rPr>
        <w:t xml:space="preserve">Z poważaniem, </w:t>
      </w:r>
    </w:p>
    <w:p w14:paraId="192A974F" w14:textId="77777777" w:rsidR="007F2FAE" w:rsidRPr="007F2FAE" w:rsidRDefault="007F2FAE" w:rsidP="007F2FAE">
      <w:pPr>
        <w:spacing w:after="0"/>
        <w:ind w:firstLine="4820"/>
        <w:jc w:val="center"/>
        <w:rPr>
          <w:rFonts w:cstheme="minorHAnsi"/>
          <w:i/>
          <w:sz w:val="24"/>
          <w:szCs w:val="24"/>
        </w:rPr>
      </w:pPr>
    </w:p>
    <w:p w14:paraId="11FB6866" w14:textId="34B45355" w:rsidR="007F2FAE" w:rsidRPr="007F2FAE" w:rsidRDefault="007F2FAE" w:rsidP="007F2FAE">
      <w:pPr>
        <w:spacing w:after="0"/>
        <w:ind w:firstLine="4820"/>
        <w:jc w:val="center"/>
        <w:rPr>
          <w:rFonts w:cstheme="minorHAnsi"/>
          <w:i/>
          <w:sz w:val="24"/>
          <w:szCs w:val="24"/>
        </w:rPr>
      </w:pPr>
      <w:r w:rsidRPr="007F2FAE">
        <w:rPr>
          <w:rFonts w:cstheme="minorHAnsi"/>
          <w:i/>
          <w:sz w:val="24"/>
          <w:szCs w:val="24"/>
        </w:rPr>
        <w:t>Prezyden</w:t>
      </w:r>
      <w:r>
        <w:rPr>
          <w:rFonts w:cstheme="minorHAnsi"/>
          <w:i/>
          <w:sz w:val="24"/>
          <w:szCs w:val="24"/>
        </w:rPr>
        <w:t>t</w:t>
      </w:r>
      <w:r w:rsidRPr="007F2FAE">
        <w:rPr>
          <w:rFonts w:cstheme="minorHAnsi"/>
          <w:i/>
          <w:sz w:val="24"/>
          <w:szCs w:val="24"/>
        </w:rPr>
        <w:t xml:space="preserve"> Miasta Rzeszowa </w:t>
      </w:r>
    </w:p>
    <w:p w14:paraId="74E0DB75" w14:textId="77777777" w:rsidR="007F2FAE" w:rsidRPr="007F2FAE" w:rsidRDefault="007F2FAE" w:rsidP="007F2FAE">
      <w:pPr>
        <w:spacing w:after="0"/>
        <w:ind w:firstLine="4820"/>
        <w:jc w:val="center"/>
        <w:rPr>
          <w:rFonts w:cstheme="minorHAnsi"/>
          <w:i/>
          <w:sz w:val="24"/>
          <w:szCs w:val="24"/>
        </w:rPr>
      </w:pPr>
    </w:p>
    <w:p w14:paraId="2509D633" w14:textId="745FE60D" w:rsidR="007F2FAE" w:rsidRPr="007F2FAE" w:rsidRDefault="007F2FAE" w:rsidP="007F2FAE">
      <w:pPr>
        <w:spacing w:after="0"/>
        <w:ind w:firstLine="482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</w:rPr>
        <w:t>Konrad Fijołek</w:t>
      </w:r>
    </w:p>
    <w:p w14:paraId="056B3062" w14:textId="77777777" w:rsidR="007F2FAE" w:rsidRPr="007F2FAE" w:rsidRDefault="007F2FAE" w:rsidP="007F2FAE">
      <w:pPr>
        <w:spacing w:after="0"/>
        <w:ind w:left="4956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AD13743" w14:textId="77777777" w:rsidR="005D50F3" w:rsidRPr="007F2FAE" w:rsidRDefault="005D50F3" w:rsidP="008F6905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19ED42BF" w14:textId="77777777" w:rsidR="0092011D" w:rsidRPr="007F2FAE" w:rsidRDefault="0092011D" w:rsidP="008F6905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630B5628" w14:textId="77777777" w:rsidR="0092011D" w:rsidRPr="007F2FAE" w:rsidRDefault="0092011D" w:rsidP="008F6905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0B22B845" w14:textId="77777777" w:rsidR="0092011D" w:rsidRPr="007F2FAE" w:rsidRDefault="0092011D" w:rsidP="008F6905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08A622AF" w14:textId="77777777" w:rsidR="0092011D" w:rsidRPr="007F2FAE" w:rsidRDefault="0092011D" w:rsidP="008F6905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11C5AE8D" w14:textId="77777777" w:rsidR="0092011D" w:rsidRPr="007F2FAE" w:rsidRDefault="0092011D" w:rsidP="008F6905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43406F9F" w14:textId="77777777" w:rsidR="0092011D" w:rsidRPr="007F2FAE" w:rsidRDefault="0092011D" w:rsidP="008F6905">
      <w:pPr>
        <w:pStyle w:val="Bezodstpw"/>
        <w:spacing w:line="360" w:lineRule="auto"/>
        <w:ind w:firstLine="425"/>
        <w:jc w:val="both"/>
        <w:rPr>
          <w:rFonts w:cstheme="minorHAnsi"/>
          <w:sz w:val="24"/>
          <w:szCs w:val="24"/>
        </w:rPr>
      </w:pPr>
    </w:p>
    <w:sectPr w:rsidR="0092011D" w:rsidRPr="007F2FAE" w:rsidSect="00D9701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CC68" w14:textId="77777777" w:rsidR="00334409" w:rsidRDefault="00334409">
      <w:pPr>
        <w:spacing w:after="0" w:line="240" w:lineRule="auto"/>
      </w:pPr>
      <w:r>
        <w:separator/>
      </w:r>
    </w:p>
  </w:endnote>
  <w:endnote w:type="continuationSeparator" w:id="0">
    <w:p w14:paraId="05411C5E" w14:textId="77777777" w:rsidR="00334409" w:rsidRDefault="0033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BCB2" w14:textId="77777777" w:rsidR="00FD0722" w:rsidRDefault="00000000" w:rsidP="00117CE7">
    <w:pPr>
      <w:pStyle w:val="Stopka"/>
      <w:tabs>
        <w:tab w:val="clear" w:pos="4536"/>
        <w:tab w:val="clear" w:pos="9072"/>
        <w:tab w:val="left" w:pos="5363"/>
      </w:tabs>
    </w:pPr>
    <w:r>
      <w:tab/>
    </w:r>
  </w:p>
  <w:p w14:paraId="62F3E1B6" w14:textId="77777777" w:rsidR="00FD0722" w:rsidRDefault="00FD07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D8EB" w14:textId="77777777" w:rsidR="00FD0722" w:rsidRDefault="000000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76142CE" wp14:editId="5DA472AC">
          <wp:simplePos x="0" y="0"/>
          <wp:positionH relativeFrom="column">
            <wp:posOffset>-739775</wp:posOffset>
          </wp:positionH>
          <wp:positionV relativeFrom="paragraph">
            <wp:posOffset>-1242695</wp:posOffset>
          </wp:positionV>
          <wp:extent cx="7476490" cy="2158365"/>
          <wp:effectExtent l="0" t="0" r="0" b="0"/>
          <wp:wrapNone/>
          <wp:docPr id="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215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8B4C" w14:textId="77777777" w:rsidR="00334409" w:rsidRDefault="00334409">
      <w:pPr>
        <w:spacing w:after="0" w:line="240" w:lineRule="auto"/>
      </w:pPr>
      <w:r>
        <w:separator/>
      </w:r>
    </w:p>
  </w:footnote>
  <w:footnote w:type="continuationSeparator" w:id="0">
    <w:p w14:paraId="73D6E881" w14:textId="77777777" w:rsidR="00334409" w:rsidRDefault="0033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08F8" w14:textId="77777777" w:rsidR="00FD0722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2A8604" wp14:editId="01641409">
          <wp:simplePos x="0" y="0"/>
          <wp:positionH relativeFrom="column">
            <wp:posOffset>-868045</wp:posOffset>
          </wp:positionH>
          <wp:positionV relativeFrom="paragraph">
            <wp:posOffset>-370205</wp:posOffset>
          </wp:positionV>
          <wp:extent cx="7481570" cy="952500"/>
          <wp:effectExtent l="0" t="0" r="5080" b="0"/>
          <wp:wrapNone/>
          <wp:docPr id="2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157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05"/>
    <w:rsid w:val="00004BA0"/>
    <w:rsid w:val="00045804"/>
    <w:rsid w:val="000609CE"/>
    <w:rsid w:val="0008252D"/>
    <w:rsid w:val="00084375"/>
    <w:rsid w:val="000960A8"/>
    <w:rsid w:val="00096B7A"/>
    <w:rsid w:val="000C53D7"/>
    <w:rsid w:val="000E3B77"/>
    <w:rsid w:val="000F6F67"/>
    <w:rsid w:val="00117932"/>
    <w:rsid w:val="00136F4A"/>
    <w:rsid w:val="00137EA7"/>
    <w:rsid w:val="00140EC4"/>
    <w:rsid w:val="00151A5E"/>
    <w:rsid w:val="00155E4B"/>
    <w:rsid w:val="00185F5C"/>
    <w:rsid w:val="001A0212"/>
    <w:rsid w:val="001E642A"/>
    <w:rsid w:val="001F295A"/>
    <w:rsid w:val="00222D19"/>
    <w:rsid w:val="002878B7"/>
    <w:rsid w:val="002A144C"/>
    <w:rsid w:val="002D0E63"/>
    <w:rsid w:val="002F5D7B"/>
    <w:rsid w:val="00304744"/>
    <w:rsid w:val="00314807"/>
    <w:rsid w:val="003153AD"/>
    <w:rsid w:val="00316A9D"/>
    <w:rsid w:val="00330004"/>
    <w:rsid w:val="00334409"/>
    <w:rsid w:val="00347B9E"/>
    <w:rsid w:val="00350007"/>
    <w:rsid w:val="00396B5D"/>
    <w:rsid w:val="00397458"/>
    <w:rsid w:val="003E5CAE"/>
    <w:rsid w:val="003F373E"/>
    <w:rsid w:val="0040054F"/>
    <w:rsid w:val="0041313E"/>
    <w:rsid w:val="00426EB6"/>
    <w:rsid w:val="004441E8"/>
    <w:rsid w:val="0045593D"/>
    <w:rsid w:val="00476E1F"/>
    <w:rsid w:val="0048508F"/>
    <w:rsid w:val="00486772"/>
    <w:rsid w:val="004E41B3"/>
    <w:rsid w:val="00521290"/>
    <w:rsid w:val="00552551"/>
    <w:rsid w:val="00552B65"/>
    <w:rsid w:val="0055643F"/>
    <w:rsid w:val="005B130F"/>
    <w:rsid w:val="005D1CF7"/>
    <w:rsid w:val="005D1F21"/>
    <w:rsid w:val="005D285D"/>
    <w:rsid w:val="005D50F3"/>
    <w:rsid w:val="005F52BA"/>
    <w:rsid w:val="0061482E"/>
    <w:rsid w:val="00616104"/>
    <w:rsid w:val="006208F0"/>
    <w:rsid w:val="006A1EB6"/>
    <w:rsid w:val="006A6CC8"/>
    <w:rsid w:val="006E3B1B"/>
    <w:rsid w:val="007053C9"/>
    <w:rsid w:val="0075039D"/>
    <w:rsid w:val="00753C44"/>
    <w:rsid w:val="0077573F"/>
    <w:rsid w:val="007C5AFA"/>
    <w:rsid w:val="007D068F"/>
    <w:rsid w:val="007E0044"/>
    <w:rsid w:val="007F2FAE"/>
    <w:rsid w:val="007F7628"/>
    <w:rsid w:val="00811DAC"/>
    <w:rsid w:val="00832BA5"/>
    <w:rsid w:val="008522DC"/>
    <w:rsid w:val="00861C79"/>
    <w:rsid w:val="00867D2D"/>
    <w:rsid w:val="00877D83"/>
    <w:rsid w:val="00890E33"/>
    <w:rsid w:val="008A1862"/>
    <w:rsid w:val="008B0416"/>
    <w:rsid w:val="008B18F0"/>
    <w:rsid w:val="008E6716"/>
    <w:rsid w:val="008F6905"/>
    <w:rsid w:val="00917957"/>
    <w:rsid w:val="0092011D"/>
    <w:rsid w:val="00947FFE"/>
    <w:rsid w:val="009611A9"/>
    <w:rsid w:val="00993B4B"/>
    <w:rsid w:val="009B4C6C"/>
    <w:rsid w:val="009C1A6D"/>
    <w:rsid w:val="009C35FD"/>
    <w:rsid w:val="009C7986"/>
    <w:rsid w:val="009E25F4"/>
    <w:rsid w:val="00A30DFC"/>
    <w:rsid w:val="00A44A5F"/>
    <w:rsid w:val="00A51966"/>
    <w:rsid w:val="00A7054C"/>
    <w:rsid w:val="00A8413C"/>
    <w:rsid w:val="00A9558C"/>
    <w:rsid w:val="00AA6FFA"/>
    <w:rsid w:val="00AB2513"/>
    <w:rsid w:val="00AC5CAD"/>
    <w:rsid w:val="00AD2350"/>
    <w:rsid w:val="00B1689C"/>
    <w:rsid w:val="00B36A6C"/>
    <w:rsid w:val="00B43A91"/>
    <w:rsid w:val="00B92A8B"/>
    <w:rsid w:val="00B93854"/>
    <w:rsid w:val="00C36446"/>
    <w:rsid w:val="00CB23A2"/>
    <w:rsid w:val="00CB26F9"/>
    <w:rsid w:val="00CC00B5"/>
    <w:rsid w:val="00CC429D"/>
    <w:rsid w:val="00CC7E4F"/>
    <w:rsid w:val="00CE2A65"/>
    <w:rsid w:val="00CF1A35"/>
    <w:rsid w:val="00D24D72"/>
    <w:rsid w:val="00D32F16"/>
    <w:rsid w:val="00D5457E"/>
    <w:rsid w:val="00D87BDD"/>
    <w:rsid w:val="00D90209"/>
    <w:rsid w:val="00D9400A"/>
    <w:rsid w:val="00D9701A"/>
    <w:rsid w:val="00DA1155"/>
    <w:rsid w:val="00DB214D"/>
    <w:rsid w:val="00DB3D00"/>
    <w:rsid w:val="00DC28FD"/>
    <w:rsid w:val="00DD018B"/>
    <w:rsid w:val="00DD05D7"/>
    <w:rsid w:val="00DD0952"/>
    <w:rsid w:val="00DD7186"/>
    <w:rsid w:val="00DE0232"/>
    <w:rsid w:val="00DE3548"/>
    <w:rsid w:val="00DF7C86"/>
    <w:rsid w:val="00DF7F8A"/>
    <w:rsid w:val="00E118F2"/>
    <w:rsid w:val="00E13BDF"/>
    <w:rsid w:val="00E412D2"/>
    <w:rsid w:val="00E75C32"/>
    <w:rsid w:val="00E96B13"/>
    <w:rsid w:val="00EB0051"/>
    <w:rsid w:val="00EB05D4"/>
    <w:rsid w:val="00EE057B"/>
    <w:rsid w:val="00EF5435"/>
    <w:rsid w:val="00F05FAE"/>
    <w:rsid w:val="00F32D5E"/>
    <w:rsid w:val="00F37E72"/>
    <w:rsid w:val="00F83AD4"/>
    <w:rsid w:val="00FA3E72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96DA"/>
  <w15:chartTrackingRefBased/>
  <w15:docId w15:val="{835D6473-05AF-4969-ABFD-7315CD64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9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9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69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69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69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F690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F5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A91D-40E0-4E69-87AC-17FA8820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Dencikowska Dorota</dc:creator>
  <cp:keywords/>
  <dc:description/>
  <cp:lastModifiedBy>Solecka-Kantor Anna</cp:lastModifiedBy>
  <cp:revision>2</cp:revision>
  <cp:lastPrinted>2023-10-12T09:27:00Z</cp:lastPrinted>
  <dcterms:created xsi:type="dcterms:W3CDTF">2023-10-23T10:59:00Z</dcterms:created>
  <dcterms:modified xsi:type="dcterms:W3CDTF">2023-10-23T10:59:00Z</dcterms:modified>
</cp:coreProperties>
</file>